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40F" w:rsidRPr="00AC7D32" w:rsidRDefault="000E540F"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 xml:space="preserve"> Тема урока: Трение</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Определение силы трения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Когда мы говорим «абсолютно гладкая поверхность», это значит, что между ней и телом нет трения. Такая ситуация в реальной жизни практически невозможна. Избавиться от трения полностью невероятно трудно.</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Чаще при слове «трение» нам приходит в голову его «тёмная» сторона: из-за трения скрипят и прекращают качаться качели, изнашиваются детали машин. Но представьте, что вы стоите на идеально гладкой поверхности и вам надо идти или бежать. Вот тут трение, несомненно, пригодилось бы. Без него вы не сможете сделать ни шагу, ведь между ботинком и поверхностью нет сцепления, и вам не от чего оттолкнуться, чтобы двигаться вперёд.</w:t>
      </w:r>
    </w:p>
    <w:p w:rsidR="006F5169" w:rsidRPr="00AC7D32" w:rsidRDefault="006F5169" w:rsidP="000E540F">
      <w:pPr>
        <w:spacing w:before="300" w:after="300" w:line="360" w:lineRule="atLeast"/>
        <w:outlineLvl w:val="5"/>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b/>
          <w:bCs/>
          <w:color w:val="25262C"/>
          <w:sz w:val="28"/>
          <w:szCs w:val="28"/>
          <w:lang w:eastAsia="ru-RU"/>
        </w:rPr>
        <w:t>Трение</w:t>
      </w:r>
      <w:r w:rsidRPr="00AC7D32">
        <w:rPr>
          <w:rFonts w:ascii="Times New Roman" w:eastAsia="Times New Roman" w:hAnsi="Times New Roman" w:cs="Times New Roman"/>
          <w:color w:val="25262C"/>
          <w:sz w:val="28"/>
          <w:szCs w:val="28"/>
          <w:lang w:eastAsia="ru-RU"/>
        </w:rPr>
        <w:t> — это взаимодействие, которое возникает в плоскости контакта поверхностей соприкасающихся тел.</w:t>
      </w:r>
      <w:r w:rsidRPr="00AC7D32">
        <w:rPr>
          <w:rFonts w:ascii="Times New Roman" w:eastAsia="Times New Roman" w:hAnsi="Times New Roman" w:cs="Times New Roman"/>
          <w:color w:val="25262C"/>
          <w:sz w:val="28"/>
          <w:szCs w:val="28"/>
          <w:lang w:eastAsia="ru-RU"/>
        </w:rPr>
        <w:br/>
      </w:r>
      <w:r w:rsidRPr="00AC7D32">
        <w:rPr>
          <w:rFonts w:ascii="Times New Roman" w:eastAsia="Times New Roman" w:hAnsi="Times New Roman" w:cs="Times New Roman"/>
          <w:b/>
          <w:bCs/>
          <w:color w:val="25262C"/>
          <w:sz w:val="28"/>
          <w:szCs w:val="28"/>
          <w:lang w:eastAsia="ru-RU"/>
        </w:rPr>
        <w:t>Сила трения</w:t>
      </w:r>
      <w:r w:rsidRPr="00AC7D32">
        <w:rPr>
          <w:rFonts w:ascii="Times New Roman" w:eastAsia="Times New Roman" w:hAnsi="Times New Roman" w:cs="Times New Roman"/>
          <w:color w:val="25262C"/>
          <w:sz w:val="28"/>
          <w:szCs w:val="28"/>
          <w:lang w:eastAsia="ru-RU"/>
        </w:rPr>
        <w:t> — это величина, которая характеризует это взаимодействие по величине и направлению.</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Основная особенность:</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color w:val="25262C"/>
          <w:sz w:val="28"/>
          <w:szCs w:val="28"/>
          <w:lang w:eastAsia="ru-RU"/>
        </w:rPr>
        <w:t xml:space="preserve">сила трения приложена к обоим телам, поверхности которых соприкасаются, и направлена в сторону, противоположную мгновенной скорости движения тел друг относительно друга. Поэтому тела, свободно скользящие по какой-либо горизонтальной поверхности, в конце концов остановятся. Чтобы тело двигалось по горизонтальной поверхности без торможения, к нему надо прикладывать усилие, противоположное </w:t>
      </w:r>
      <w:proofErr w:type="gramStart"/>
      <w:r w:rsidRPr="00AC7D32">
        <w:rPr>
          <w:rFonts w:ascii="Times New Roman" w:eastAsia="Times New Roman" w:hAnsi="Times New Roman" w:cs="Times New Roman"/>
          <w:color w:val="25262C"/>
          <w:sz w:val="28"/>
          <w:szCs w:val="28"/>
          <w:lang w:eastAsia="ru-RU"/>
        </w:rPr>
        <w:t>и</w:t>
      </w:r>
      <w:proofErr w:type="gramEnd"/>
      <w:r w:rsidRPr="00AC7D32">
        <w:rPr>
          <w:rFonts w:ascii="Times New Roman" w:eastAsia="Times New Roman" w:hAnsi="Times New Roman" w:cs="Times New Roman"/>
          <w:color w:val="25262C"/>
          <w:sz w:val="28"/>
          <w:szCs w:val="28"/>
          <w:lang w:eastAsia="ru-RU"/>
        </w:rPr>
        <w:t xml:space="preserve"> хотя бы равное силе трения. В этом заключается суть силы трения. </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Откуда берётся трение</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Трение возникает по двум причинам:</w:t>
      </w:r>
    </w:p>
    <w:p w:rsidR="006F5169" w:rsidRPr="00AC7D32" w:rsidRDefault="006F5169" w:rsidP="006F5169">
      <w:pPr>
        <w:numPr>
          <w:ilvl w:val="0"/>
          <w:numId w:val="4"/>
        </w:numPr>
        <w:spacing w:before="100" w:beforeAutospacing="1" w:after="120" w:line="360"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i/>
          <w:iCs/>
          <w:color w:val="25262C"/>
          <w:sz w:val="28"/>
          <w:szCs w:val="28"/>
          <w:lang w:eastAsia="ru-RU"/>
        </w:rPr>
        <w:t>Все тела имеют шероховатости.</w:t>
      </w:r>
      <w:r w:rsidRPr="00AC7D32">
        <w:rPr>
          <w:rFonts w:ascii="Times New Roman" w:eastAsia="Times New Roman" w:hAnsi="Times New Roman" w:cs="Times New Roman"/>
          <w:color w:val="25262C"/>
          <w:sz w:val="28"/>
          <w:szCs w:val="28"/>
          <w:lang w:eastAsia="ru-RU"/>
        </w:rPr>
        <w:t> Даже у очень хорошо отшлифованных металлов в электронный микроскоп видны неровности. Абсолютно гладкие поверхности бывают только в идеальном мире задач, в которых трением можно пренебречь. Именно упругие и неупругие деформации неровностей при контакте трущихся поверхностей формируют силу трения.</w:t>
      </w:r>
    </w:p>
    <w:p w:rsidR="006F5169" w:rsidRPr="00AC7D32" w:rsidRDefault="006F5169" w:rsidP="006F5169">
      <w:pPr>
        <w:numPr>
          <w:ilvl w:val="0"/>
          <w:numId w:val="4"/>
        </w:numPr>
        <w:spacing w:before="100" w:beforeAutospacing="1" w:after="120" w:line="360"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lastRenderedPageBreak/>
        <w:t>‍</w:t>
      </w:r>
      <w:r w:rsidRPr="00AC7D32">
        <w:rPr>
          <w:rFonts w:ascii="Times New Roman" w:eastAsia="Times New Roman" w:hAnsi="Times New Roman" w:cs="Times New Roman"/>
          <w:iCs/>
          <w:color w:val="25262C"/>
          <w:sz w:val="28"/>
          <w:szCs w:val="28"/>
          <w:lang w:eastAsia="ru-RU"/>
        </w:rPr>
        <w:t>Между атомами и молекулами поверхностей тел действуют электромагнитные силы притяжения и отталкивания.</w:t>
      </w:r>
      <w:r w:rsidRPr="00AC7D32">
        <w:rPr>
          <w:rFonts w:ascii="Times New Roman" w:eastAsia="Times New Roman" w:hAnsi="Times New Roman" w:cs="Times New Roman"/>
          <w:color w:val="25262C"/>
          <w:sz w:val="28"/>
          <w:szCs w:val="28"/>
          <w:lang w:eastAsia="ru-RU"/>
        </w:rPr>
        <w:t> Таким образом, сила трения имеет электромагнитную природу.</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Виды силы трения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В зависимости от типа трущихся поверхностей различают сухое и вязкое трение, каждое из них, в свою очередь, тоже делится на виды.</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1. </w:t>
      </w:r>
      <w:r w:rsidRPr="00AC7D32">
        <w:rPr>
          <w:rFonts w:ascii="Times New Roman" w:eastAsia="Times New Roman" w:hAnsi="Times New Roman" w:cs="Times New Roman"/>
          <w:iCs/>
          <w:color w:val="25262C"/>
          <w:sz w:val="28"/>
          <w:szCs w:val="28"/>
          <w:lang w:eastAsia="ru-RU"/>
        </w:rPr>
        <w:t>Сухое трение</w:t>
      </w:r>
      <w:r w:rsidRPr="00AC7D32">
        <w:rPr>
          <w:rFonts w:ascii="Times New Roman" w:eastAsia="Times New Roman" w:hAnsi="Times New Roman" w:cs="Times New Roman"/>
          <w:color w:val="25262C"/>
          <w:sz w:val="28"/>
          <w:szCs w:val="28"/>
          <w:lang w:eastAsia="ru-RU"/>
        </w:rPr>
        <w:t xml:space="preserve"> возникает в области контакта поверхностей твёрдых тел в отсутствие жидкой или газообразной прослойки. Этот вид трения может возникать даже в состоянии покоя или в результате перекатывания одного тела </w:t>
      </w:r>
      <w:proofErr w:type="gramStart"/>
      <w:r w:rsidRPr="00AC7D32">
        <w:rPr>
          <w:rFonts w:ascii="Times New Roman" w:eastAsia="Times New Roman" w:hAnsi="Times New Roman" w:cs="Times New Roman"/>
          <w:color w:val="25262C"/>
          <w:sz w:val="28"/>
          <w:szCs w:val="28"/>
          <w:lang w:eastAsia="ru-RU"/>
        </w:rPr>
        <w:t>по другому</w:t>
      </w:r>
      <w:proofErr w:type="gramEnd"/>
      <w:r w:rsidRPr="00AC7D32">
        <w:rPr>
          <w:rFonts w:ascii="Times New Roman" w:eastAsia="Times New Roman" w:hAnsi="Times New Roman" w:cs="Times New Roman"/>
          <w:color w:val="25262C"/>
          <w:sz w:val="28"/>
          <w:szCs w:val="28"/>
          <w:lang w:eastAsia="ru-RU"/>
        </w:rPr>
        <w:t>, поэтому здесь выделяют три вида силы трения:</w:t>
      </w:r>
    </w:p>
    <w:p w:rsidR="006F5169" w:rsidRPr="00AC7D32" w:rsidRDefault="006F5169" w:rsidP="006F5169">
      <w:pPr>
        <w:numPr>
          <w:ilvl w:val="0"/>
          <w:numId w:val="5"/>
        </w:numPr>
        <w:spacing w:before="100" w:beforeAutospacing="1" w:after="120" w:line="360"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трение скольжения,</w:t>
      </w:r>
    </w:p>
    <w:p w:rsidR="006F5169" w:rsidRPr="00AC7D32" w:rsidRDefault="006F5169" w:rsidP="006F5169">
      <w:pPr>
        <w:numPr>
          <w:ilvl w:val="0"/>
          <w:numId w:val="5"/>
        </w:numPr>
        <w:spacing w:before="100" w:beforeAutospacing="1" w:after="120" w:line="360"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трение покоя,</w:t>
      </w:r>
    </w:p>
    <w:p w:rsidR="006F5169" w:rsidRPr="00AC7D32" w:rsidRDefault="006F5169" w:rsidP="006F5169">
      <w:pPr>
        <w:numPr>
          <w:ilvl w:val="0"/>
          <w:numId w:val="5"/>
        </w:numPr>
        <w:spacing w:before="100" w:beforeAutospacing="1" w:after="120" w:line="360"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трение качения.</w:t>
      </w:r>
    </w:p>
    <w:p w:rsidR="006F5169" w:rsidRPr="00AC7D32" w:rsidRDefault="000E540F" w:rsidP="006F5169">
      <w:pPr>
        <w:spacing w:after="0" w:line="240" w:lineRule="auto"/>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noProof/>
          <w:color w:val="25262C"/>
          <w:sz w:val="28"/>
          <w:szCs w:val="28"/>
          <w:lang w:eastAsia="ru-RU"/>
        </w:rPr>
        <w:drawing>
          <wp:inline distT="0" distB="0" distL="0" distR="0">
            <wp:extent cx="5615940" cy="2613660"/>
            <wp:effectExtent l="0" t="0" r="381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5940" cy="2613660"/>
                    </a:xfrm>
                    <a:prstGeom prst="rect">
                      <a:avLst/>
                    </a:prstGeom>
                    <a:noFill/>
                    <a:ln>
                      <a:noFill/>
                    </a:ln>
                  </pic:spPr>
                </pic:pic>
              </a:graphicData>
            </a:graphic>
          </wp:inline>
        </w:drawing>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2. </w:t>
      </w:r>
      <w:r w:rsidRPr="00AC7D32">
        <w:rPr>
          <w:rFonts w:ascii="Times New Roman" w:eastAsia="Times New Roman" w:hAnsi="Times New Roman" w:cs="Times New Roman"/>
          <w:iCs/>
          <w:color w:val="25262C"/>
          <w:sz w:val="28"/>
          <w:szCs w:val="28"/>
          <w:lang w:eastAsia="ru-RU"/>
        </w:rPr>
        <w:t>Вязкое трение</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color w:val="25262C"/>
          <w:sz w:val="28"/>
          <w:szCs w:val="28"/>
          <w:lang w:eastAsia="ru-RU"/>
        </w:rPr>
        <w:t xml:space="preserve">возникает при движении твёрдого тела в жидкости или газе. Оно препятствует движению лодки, которая скользит по реке, или воздействует на летящий самолёт со стороны воздуха. Интересная особенность вязкого трения в том, что отсутствует трение покоя. Попробуйте сдвинуть </w:t>
      </w:r>
      <w:proofErr w:type="gramStart"/>
      <w:r w:rsidRPr="00AC7D32">
        <w:rPr>
          <w:rFonts w:ascii="Times New Roman" w:eastAsia="Times New Roman" w:hAnsi="Times New Roman" w:cs="Times New Roman"/>
          <w:color w:val="25262C"/>
          <w:sz w:val="28"/>
          <w:szCs w:val="28"/>
          <w:lang w:eastAsia="ru-RU"/>
        </w:rPr>
        <w:t>пальцем</w:t>
      </w:r>
      <w:proofErr w:type="gramEnd"/>
      <w:r w:rsidRPr="00AC7D32">
        <w:rPr>
          <w:rFonts w:ascii="Times New Roman" w:eastAsia="Times New Roman" w:hAnsi="Times New Roman" w:cs="Times New Roman"/>
          <w:color w:val="25262C"/>
          <w:sz w:val="28"/>
          <w:szCs w:val="28"/>
          <w:lang w:eastAsia="ru-RU"/>
        </w:rPr>
        <w:t xml:space="preserve"> лежащий на земле деревянный брус и проделайте тот же эксперимент, опустив брус на воду. Чтобы сдвинуть брус с места в воде, будет достаточно сколь угодно малой силы. Однако по мере роста скорости силы вязкого трения сильно увеличиваются.</w:t>
      </w:r>
    </w:p>
    <w:p w:rsidR="00AC7D32" w:rsidRDefault="00AC7D32" w:rsidP="006F5169">
      <w:pPr>
        <w:spacing w:before="150" w:after="480" w:line="312" w:lineRule="atLeast"/>
        <w:outlineLvl w:val="1"/>
        <w:rPr>
          <w:rFonts w:ascii="Times New Roman" w:eastAsia="Times New Roman" w:hAnsi="Times New Roman" w:cs="Times New Roman"/>
          <w:b/>
          <w:bCs/>
          <w:color w:val="25262C"/>
          <w:sz w:val="28"/>
          <w:szCs w:val="28"/>
          <w:lang w:eastAsia="ru-RU"/>
        </w:rPr>
      </w:pPr>
    </w:p>
    <w:p w:rsidR="00AC7D32" w:rsidRDefault="00AC7D32" w:rsidP="006F5169">
      <w:pPr>
        <w:spacing w:before="150" w:after="480" w:line="312" w:lineRule="atLeast"/>
        <w:outlineLvl w:val="1"/>
        <w:rPr>
          <w:rFonts w:ascii="Times New Roman" w:eastAsia="Times New Roman" w:hAnsi="Times New Roman" w:cs="Times New Roman"/>
          <w:b/>
          <w:bCs/>
          <w:color w:val="25262C"/>
          <w:sz w:val="28"/>
          <w:szCs w:val="28"/>
          <w:lang w:eastAsia="ru-RU"/>
        </w:rPr>
      </w:pP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lastRenderedPageBreak/>
        <w:t>Сила трения покоя </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Обычная ситуация: на кухне стоит холодильник, его нужно переставить в другое место. Когда никто не пытается двигать холодильник, стоящий на горизонтальном полу, трения между ним и полом нет. Но как только его начинают толкать, коварная сила трения покоя тут же возникает и полностью компенсирует усилие. Причина её возникновения — те самые неровности соприкасающихся поверхностей, которые, деформируясь, препятствуют движению холодильника. Если увеличили силу, приложенную к холодильнику, но он не поддался и остался на месте, это означает, что сила трения покоя возрастает вместе с увеличением внешнего воздействия, оставаясь равной по модулю приложенной силе, ведь увеличиваются деформации неровностей.</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Пока силы равны, холодильник остаётся на месте:</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тяги</w:t>
      </w:r>
      <w:proofErr w:type="spellEnd"/>
      <w:r w:rsidRPr="00AC7D32">
        <w:rPr>
          <w:rFonts w:ascii="Times New Roman" w:eastAsia="Times New Roman" w:hAnsi="Times New Roman" w:cs="Times New Roman"/>
          <w:color w:val="25262C"/>
          <w:sz w:val="28"/>
          <w:szCs w:val="28"/>
          <w:lang w:eastAsia="ru-RU"/>
        </w:rPr>
        <w:t> =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vertAlign w:val="subscript"/>
          <w:lang w:eastAsia="ru-RU"/>
        </w:rPr>
        <w:t>. покоя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Сила трения, которая действует между поверхностями покоящихся тел и препятствует возникновению движения, называется </w:t>
      </w:r>
      <w:r w:rsidRPr="00AC7D32">
        <w:rPr>
          <w:rFonts w:ascii="Times New Roman" w:eastAsia="Times New Roman" w:hAnsi="Times New Roman" w:cs="Times New Roman"/>
          <w:i/>
          <w:iCs/>
          <w:color w:val="25262C"/>
          <w:sz w:val="28"/>
          <w:szCs w:val="28"/>
          <w:lang w:eastAsia="ru-RU"/>
        </w:rPr>
        <w:t>силой трения покоя</w:t>
      </w:r>
      <w:r w:rsidRPr="00AC7D32">
        <w:rPr>
          <w:rFonts w:ascii="Times New Roman" w:eastAsia="Times New Roman" w:hAnsi="Times New Roman" w:cs="Times New Roman"/>
          <w:color w:val="25262C"/>
          <w:sz w:val="28"/>
          <w:szCs w:val="28"/>
          <w:lang w:eastAsia="ru-RU"/>
        </w:rPr>
        <w:t>.</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Сила трения скольжения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Что же делать с холодильником и можно ли победить силу трения покоя? Не будет же она расти до бесконечности? Зовём на помощь друга, и вдвоём уже удаётся передвинуть технику. Получается, чтобы тело двигалось, нужно приложить силу — большую, чем самая большая сила трения покоя: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w:t>
      </w:r>
      <w:proofErr w:type="spellStart"/>
      <w:r w:rsidRPr="00AC7D32">
        <w:rPr>
          <w:rFonts w:ascii="Times New Roman" w:eastAsia="Times New Roman" w:hAnsi="Times New Roman" w:cs="Times New Roman"/>
          <w:i/>
          <w:iCs/>
          <w:color w:val="25262C"/>
          <w:sz w:val="28"/>
          <w:szCs w:val="28"/>
          <w:lang w:eastAsia="ru-RU"/>
        </w:rPr>
        <w:t>F</w:t>
      </w:r>
      <w:proofErr w:type="gramStart"/>
      <w:r w:rsidRPr="00AC7D32">
        <w:rPr>
          <w:rFonts w:ascii="Times New Roman" w:eastAsia="Times New Roman" w:hAnsi="Times New Roman" w:cs="Times New Roman"/>
          <w:color w:val="25262C"/>
          <w:sz w:val="28"/>
          <w:szCs w:val="28"/>
          <w:vertAlign w:val="subscript"/>
          <w:lang w:eastAsia="ru-RU"/>
        </w:rPr>
        <w:t>тяги</w:t>
      </w:r>
      <w:proofErr w:type="spellEnd"/>
      <w:r w:rsidRPr="00AC7D32">
        <w:rPr>
          <w:rFonts w:ascii="Times New Roman" w:eastAsia="Times New Roman" w:hAnsi="Times New Roman" w:cs="Times New Roman"/>
          <w:color w:val="25262C"/>
          <w:sz w:val="28"/>
          <w:szCs w:val="28"/>
          <w:lang w:eastAsia="ru-RU"/>
        </w:rPr>
        <w:t> &gt;</w:t>
      </w:r>
      <w:proofErr w:type="gramEnd"/>
      <w:r w:rsidRPr="00AC7D32">
        <w:rPr>
          <w:rFonts w:ascii="Times New Roman" w:eastAsia="Times New Roman" w:hAnsi="Times New Roman" w:cs="Times New Roman"/>
          <w:color w:val="25262C"/>
          <w:sz w:val="28"/>
          <w:szCs w:val="28"/>
          <w:lang w:eastAsia="ru-RU"/>
        </w:rPr>
        <w:t>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vertAlign w:val="subscript"/>
          <w:lang w:eastAsia="ru-RU"/>
        </w:rPr>
        <w:t>. покоя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Теперь на движущийся холодильник действует </w:t>
      </w:r>
      <w:r w:rsidRPr="00AC7D32">
        <w:rPr>
          <w:rFonts w:ascii="Times New Roman" w:eastAsia="Times New Roman" w:hAnsi="Times New Roman" w:cs="Times New Roman"/>
          <w:i/>
          <w:iCs/>
          <w:color w:val="25262C"/>
          <w:sz w:val="28"/>
          <w:szCs w:val="28"/>
          <w:lang w:eastAsia="ru-RU"/>
        </w:rPr>
        <w:t>сила трения скольжения.</w:t>
      </w:r>
      <w:r w:rsidRPr="00AC7D32">
        <w:rPr>
          <w:rFonts w:ascii="Times New Roman" w:eastAsia="Times New Roman" w:hAnsi="Times New Roman" w:cs="Times New Roman"/>
          <w:color w:val="25262C"/>
          <w:sz w:val="28"/>
          <w:szCs w:val="28"/>
          <w:lang w:eastAsia="ru-RU"/>
        </w:rPr>
        <w:t> Она возникает при относительном движении контактирующих твёрдых тел. Итак, сила трения покоя может меняться от нуля до некоторого максимального значения. Если приложенная сила больше, чем максимальная сила трения покоя, то появляется возможность сдвинуть холодильник. Теперь, после начала движения, можно прекратить наращивать усилия. Чтобы холодильник продолжал двигаться равномерно, достаточно прикладывать силу, равную силе трения скольжения: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lang w:eastAsia="ru-RU"/>
        </w:rPr>
        <w:t> =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тяги</w:t>
      </w:r>
      <w:proofErr w:type="spellEnd"/>
      <w:r w:rsidRPr="00AC7D32">
        <w:rPr>
          <w:rFonts w:ascii="Times New Roman" w:eastAsia="Times New Roman" w:hAnsi="Times New Roman" w:cs="Times New Roman"/>
          <w:color w:val="25262C"/>
          <w:sz w:val="28"/>
          <w:szCs w:val="28"/>
          <w:lang w:eastAsia="ru-RU"/>
        </w:rPr>
        <w:t>.</w:t>
      </w:r>
    </w:p>
    <w:p w:rsidR="006F5169" w:rsidRPr="00AC7D32" w:rsidRDefault="00AC7D32" w:rsidP="006F5169">
      <w:pPr>
        <w:spacing w:after="0" w:line="240" w:lineRule="auto"/>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noProof/>
          <w:color w:val="25262C"/>
          <w:sz w:val="28"/>
          <w:szCs w:val="28"/>
          <w:lang w:eastAsia="ru-RU"/>
        </w:rPr>
        <w:lastRenderedPageBreak/>
        <w:drawing>
          <wp:inline distT="0" distB="0" distL="0" distR="0">
            <wp:extent cx="4269489" cy="1923691"/>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1953" cy="1929307"/>
                    </a:xfrm>
                    <a:prstGeom prst="rect">
                      <a:avLst/>
                    </a:prstGeom>
                    <a:noFill/>
                    <a:ln>
                      <a:noFill/>
                    </a:ln>
                  </pic:spPr>
                </pic:pic>
              </a:graphicData>
            </a:graphic>
          </wp:inline>
        </w:drawing>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Как рассчитать и измерить силу трения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Чтобы понять, как измеряется сила трения, нужно определить, какие факторы влияют на величину силы трения. Почему так трудно двигать холодильник?</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Самое очевидное: его масса играет первостепенную роль. Можно вытащить из него все продукты и тем самым уменьшить его массу и, следовательно, силу давления холодильника на опору (пол). Пустой холодильник сдвинуть с места гораздо легче. Соответственно, чем меньше сила нормального давления тела на поверхность опоры, тем меньше и сила трения. Опора действует на тело с точно такой же силой, что и тело на опору, только направленной в противоположную сторону.</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i/>
          <w:iCs/>
          <w:color w:val="25262C"/>
          <w:sz w:val="28"/>
          <w:szCs w:val="28"/>
          <w:lang w:eastAsia="ru-RU"/>
        </w:rPr>
        <w:t>Сила реакции опоры</w:t>
      </w:r>
      <w:r w:rsidRPr="00AC7D32">
        <w:rPr>
          <w:rFonts w:ascii="Times New Roman" w:eastAsia="Times New Roman" w:hAnsi="Times New Roman" w:cs="Times New Roman"/>
          <w:color w:val="25262C"/>
          <w:sz w:val="28"/>
          <w:szCs w:val="28"/>
          <w:lang w:eastAsia="ru-RU"/>
        </w:rPr>
        <w:t> обозначается буквой </w:t>
      </w:r>
      <w:r w:rsidRPr="00AC7D32">
        <w:rPr>
          <w:rFonts w:ascii="Times New Roman" w:eastAsia="Times New Roman" w:hAnsi="Times New Roman" w:cs="Times New Roman"/>
          <w:i/>
          <w:iCs/>
          <w:color w:val="25262C"/>
          <w:sz w:val="28"/>
          <w:szCs w:val="28"/>
          <w:lang w:eastAsia="ru-RU"/>
        </w:rPr>
        <w:t>N</w:t>
      </w:r>
      <w:r w:rsidRPr="00AC7D32">
        <w:rPr>
          <w:rFonts w:ascii="Times New Roman" w:eastAsia="Times New Roman" w:hAnsi="Times New Roman" w:cs="Times New Roman"/>
          <w:color w:val="25262C"/>
          <w:sz w:val="28"/>
          <w:szCs w:val="28"/>
          <w:lang w:eastAsia="ru-RU"/>
        </w:rPr>
        <w:t>. Можно сделать вывод, что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lang w:eastAsia="ru-RU"/>
        </w:rPr>
        <w:t> ~ </w:t>
      </w:r>
      <w:r w:rsidRPr="00AC7D32">
        <w:rPr>
          <w:rFonts w:ascii="Times New Roman" w:eastAsia="Times New Roman" w:hAnsi="Times New Roman" w:cs="Times New Roman"/>
          <w:i/>
          <w:iCs/>
          <w:color w:val="25262C"/>
          <w:sz w:val="28"/>
          <w:szCs w:val="28"/>
          <w:lang w:eastAsia="ru-RU"/>
        </w:rPr>
        <w:t>N.</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Второй фактор, влияющий на величину силы трения, — материал и степень обработки соприкасающихся поверхностей. Так, двигать холодильник по бетонному полу гораздо тяжелее, чем по ламинату. Зависимость силы трения от рода и качества обработки материала обеих соприкасающихся поверхностей выражают через коэффициент трения.</w:t>
      </w:r>
    </w:p>
    <w:p w:rsidR="006F5169" w:rsidRPr="00AC7D32" w:rsidRDefault="006F5169" w:rsidP="006F5169">
      <w:pPr>
        <w:pBdr>
          <w:bottom w:val="single" w:sz="6" w:space="1" w:color="auto"/>
        </w:pBdr>
        <w:spacing w:after="0" w:line="240" w:lineRule="auto"/>
        <w:jc w:val="center"/>
        <w:rPr>
          <w:rFonts w:ascii="Times New Roman" w:eastAsia="Times New Roman" w:hAnsi="Times New Roman" w:cs="Times New Roman"/>
          <w:vanish/>
          <w:sz w:val="28"/>
          <w:szCs w:val="28"/>
          <w:lang w:eastAsia="ru-RU"/>
        </w:rPr>
      </w:pPr>
      <w:r w:rsidRPr="00AC7D32">
        <w:rPr>
          <w:rFonts w:ascii="Times New Roman" w:eastAsia="Times New Roman" w:hAnsi="Times New Roman" w:cs="Times New Roman"/>
          <w:vanish/>
          <w:sz w:val="28"/>
          <w:szCs w:val="28"/>
          <w:lang w:eastAsia="ru-RU"/>
        </w:rPr>
        <w:t>Начало формы</w:t>
      </w:r>
    </w:p>
    <w:p w:rsidR="006F5169" w:rsidRPr="00AC7D32" w:rsidRDefault="006F5169" w:rsidP="006F5169">
      <w:pPr>
        <w:pBdr>
          <w:top w:val="single" w:sz="6" w:space="1" w:color="auto"/>
        </w:pBdr>
        <w:spacing w:line="240" w:lineRule="auto"/>
        <w:jc w:val="center"/>
        <w:rPr>
          <w:rFonts w:ascii="Times New Roman" w:eastAsia="Times New Roman" w:hAnsi="Times New Roman" w:cs="Times New Roman"/>
          <w:vanish/>
          <w:sz w:val="28"/>
          <w:szCs w:val="28"/>
          <w:lang w:eastAsia="ru-RU"/>
        </w:rPr>
      </w:pPr>
      <w:r w:rsidRPr="00AC7D32">
        <w:rPr>
          <w:rFonts w:ascii="Times New Roman" w:eastAsia="Times New Roman" w:hAnsi="Times New Roman" w:cs="Times New Roman"/>
          <w:vanish/>
          <w:sz w:val="28"/>
          <w:szCs w:val="28"/>
          <w:lang w:eastAsia="ru-RU"/>
        </w:rPr>
        <w:t>Конец формы</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i/>
          <w:iCs/>
          <w:color w:val="25262C"/>
          <w:sz w:val="28"/>
          <w:szCs w:val="28"/>
          <w:lang w:eastAsia="ru-RU"/>
        </w:rPr>
        <w:t>Коэффициент трения</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color w:val="25262C"/>
          <w:sz w:val="28"/>
          <w:szCs w:val="28"/>
          <w:lang w:eastAsia="ru-RU"/>
        </w:rPr>
        <w:t>обозначается буквой μ (греческая буква «мю»). Коэффициент определяется отношением силы трения к силе нормального давления.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Он чаще всего попадает в интервал от нуля до единицы, не имеет размерности и определяется экспериментально. Можно предположить, что сила трения зависит также от площади соприкасающихся поверхностей. Однако, положив холодильник набок, мы не облегчим себе задачу.</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 xml:space="preserve">Ещё Леонардо да Винчи экспериментально доказал, что сила трения не зависит от площади соприкасающихся поверхностей при прочих равных </w:t>
      </w:r>
      <w:r w:rsidRPr="00AC7D32">
        <w:rPr>
          <w:rFonts w:ascii="Times New Roman" w:eastAsia="Times New Roman" w:hAnsi="Times New Roman" w:cs="Times New Roman"/>
          <w:color w:val="25262C"/>
          <w:sz w:val="28"/>
          <w:szCs w:val="28"/>
          <w:lang w:eastAsia="ru-RU"/>
        </w:rPr>
        <w:lastRenderedPageBreak/>
        <w:t>условиях. Сила трения скольжения,</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color w:val="25262C"/>
          <w:sz w:val="28"/>
          <w:szCs w:val="28"/>
          <w:lang w:eastAsia="ru-RU"/>
        </w:rPr>
        <w:t xml:space="preserve">возникающая при контакте твёрдого тела с поверхностью другого твёрдого тела, прямо пропорциональна силе нормального давления и не зависит от площади контакта. Этот факт отражён в законе </w:t>
      </w:r>
      <w:proofErr w:type="spellStart"/>
      <w:r w:rsidRPr="00AC7D32">
        <w:rPr>
          <w:rFonts w:ascii="Times New Roman" w:eastAsia="Times New Roman" w:hAnsi="Times New Roman" w:cs="Times New Roman"/>
          <w:color w:val="25262C"/>
          <w:sz w:val="28"/>
          <w:szCs w:val="28"/>
          <w:lang w:eastAsia="ru-RU"/>
        </w:rPr>
        <w:t>Амонтона</w:t>
      </w:r>
      <w:proofErr w:type="spellEnd"/>
      <w:r w:rsidRPr="00AC7D32">
        <w:rPr>
          <w:rFonts w:ascii="Times New Roman" w:eastAsia="Times New Roman" w:hAnsi="Times New Roman" w:cs="Times New Roman"/>
          <w:color w:val="25262C"/>
          <w:sz w:val="28"/>
          <w:szCs w:val="28"/>
          <w:lang w:eastAsia="ru-RU"/>
        </w:rPr>
        <w:t xml:space="preserve"> — Кулона, который можно записать так: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lang w:eastAsia="ru-RU"/>
        </w:rPr>
        <w:t> = μ</w:t>
      </w:r>
      <w:r w:rsidRPr="00AC7D32">
        <w:rPr>
          <w:rFonts w:ascii="Times New Roman" w:eastAsia="Times New Roman" w:hAnsi="Times New Roman" w:cs="Times New Roman"/>
          <w:b/>
          <w:bCs/>
          <w:color w:val="25262C"/>
          <w:sz w:val="28"/>
          <w:szCs w:val="28"/>
          <w:lang w:eastAsia="ru-RU"/>
        </w:rPr>
        <w:t> </w:t>
      </w:r>
      <w:r w:rsidRPr="00AC7D32">
        <w:rPr>
          <w:rFonts w:ascii="Cambria Math" w:eastAsia="Times New Roman" w:hAnsi="Cambria Math" w:cs="Cambria Math"/>
          <w:b/>
          <w:bCs/>
          <w:color w:val="25262C"/>
          <w:sz w:val="28"/>
          <w:szCs w:val="28"/>
          <w:lang w:eastAsia="ru-RU"/>
        </w:rPr>
        <w:t>⋅</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i/>
          <w:iCs/>
          <w:color w:val="25262C"/>
          <w:sz w:val="28"/>
          <w:szCs w:val="28"/>
          <w:lang w:eastAsia="ru-RU"/>
        </w:rPr>
        <w:t>N.</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В формуле буквой μ обозначен коэффициент трения, а </w:t>
      </w:r>
      <w:r w:rsidRPr="00AC7D32">
        <w:rPr>
          <w:rFonts w:ascii="Times New Roman" w:eastAsia="Times New Roman" w:hAnsi="Times New Roman" w:cs="Times New Roman"/>
          <w:i/>
          <w:iCs/>
          <w:color w:val="25262C"/>
          <w:sz w:val="28"/>
          <w:szCs w:val="28"/>
          <w:lang w:eastAsia="ru-RU"/>
        </w:rPr>
        <w:t>N</w:t>
      </w:r>
      <w:r w:rsidRPr="00AC7D32">
        <w:rPr>
          <w:rFonts w:ascii="Times New Roman" w:eastAsia="Times New Roman" w:hAnsi="Times New Roman" w:cs="Times New Roman"/>
          <w:color w:val="25262C"/>
          <w:sz w:val="28"/>
          <w:szCs w:val="28"/>
          <w:lang w:eastAsia="ru-RU"/>
        </w:rPr>
        <w:t> — сила нормальной реакции опоры. Для тела, движущегося по горизонтальной поверхности, сила реакции опоры по модулю равна весу тела: </w:t>
      </w:r>
      <w:r w:rsidRPr="00AC7D32">
        <w:rPr>
          <w:rFonts w:ascii="Times New Roman" w:eastAsia="Times New Roman" w:hAnsi="Times New Roman" w:cs="Times New Roman"/>
          <w:i/>
          <w:iCs/>
          <w:color w:val="25262C"/>
          <w:sz w:val="28"/>
          <w:szCs w:val="28"/>
          <w:lang w:eastAsia="ru-RU"/>
        </w:rPr>
        <w:t>N</w:t>
      </w:r>
      <w:r w:rsidRPr="00AC7D32">
        <w:rPr>
          <w:rFonts w:ascii="Times New Roman" w:eastAsia="Times New Roman" w:hAnsi="Times New Roman" w:cs="Times New Roman"/>
          <w:color w:val="25262C"/>
          <w:sz w:val="28"/>
          <w:szCs w:val="28"/>
          <w:lang w:eastAsia="ru-RU"/>
        </w:rPr>
        <w:t> = </w:t>
      </w:r>
      <w:r w:rsidRPr="00AC7D32">
        <w:rPr>
          <w:rFonts w:ascii="Times New Roman" w:eastAsia="Times New Roman" w:hAnsi="Times New Roman" w:cs="Times New Roman"/>
          <w:i/>
          <w:iCs/>
          <w:color w:val="25262C"/>
          <w:sz w:val="28"/>
          <w:szCs w:val="28"/>
          <w:lang w:eastAsia="ru-RU"/>
        </w:rPr>
        <w:t>P</w:t>
      </w:r>
      <w:r w:rsidRPr="00AC7D32">
        <w:rPr>
          <w:rFonts w:ascii="Times New Roman" w:eastAsia="Times New Roman" w:hAnsi="Times New Roman" w:cs="Times New Roman"/>
          <w:color w:val="25262C"/>
          <w:sz w:val="28"/>
          <w:szCs w:val="28"/>
          <w:lang w:eastAsia="ru-RU"/>
        </w:rPr>
        <w:t> = </w:t>
      </w:r>
      <w:r w:rsidRPr="00AC7D32">
        <w:rPr>
          <w:rFonts w:ascii="Times New Roman" w:eastAsia="Times New Roman" w:hAnsi="Times New Roman" w:cs="Times New Roman"/>
          <w:i/>
          <w:iCs/>
          <w:color w:val="25262C"/>
          <w:sz w:val="28"/>
          <w:szCs w:val="28"/>
          <w:lang w:eastAsia="ru-RU"/>
        </w:rPr>
        <w:t>m</w:t>
      </w:r>
      <w:r w:rsidRPr="00AC7D32">
        <w:rPr>
          <w:rFonts w:ascii="Times New Roman" w:eastAsia="Times New Roman" w:hAnsi="Times New Roman" w:cs="Times New Roman"/>
          <w:color w:val="25262C"/>
          <w:sz w:val="28"/>
          <w:szCs w:val="28"/>
          <w:lang w:eastAsia="ru-RU"/>
        </w:rPr>
        <w:t> </w:t>
      </w:r>
      <w:r w:rsidRPr="00AC7D32">
        <w:rPr>
          <w:rFonts w:ascii="Cambria Math" w:eastAsia="Times New Roman" w:hAnsi="Cambria Math" w:cs="Cambria Math"/>
          <w:b/>
          <w:bCs/>
          <w:color w:val="25262C"/>
          <w:sz w:val="28"/>
          <w:szCs w:val="28"/>
          <w:lang w:eastAsia="ru-RU"/>
        </w:rPr>
        <w:t>⋅</w:t>
      </w:r>
      <w:r w:rsidRPr="00AC7D32">
        <w:rPr>
          <w:rFonts w:ascii="Times New Roman" w:eastAsia="Times New Roman" w:hAnsi="Times New Roman" w:cs="Times New Roman"/>
          <w:b/>
          <w:bCs/>
          <w:color w:val="25262C"/>
          <w:sz w:val="28"/>
          <w:szCs w:val="28"/>
          <w:lang w:eastAsia="ru-RU"/>
        </w:rPr>
        <w:t> </w:t>
      </w:r>
      <w:r w:rsidRPr="00AC7D32">
        <w:rPr>
          <w:rFonts w:ascii="Times New Roman" w:eastAsia="Times New Roman" w:hAnsi="Times New Roman" w:cs="Times New Roman"/>
          <w:i/>
          <w:iCs/>
          <w:color w:val="25262C"/>
          <w:sz w:val="28"/>
          <w:szCs w:val="28"/>
          <w:lang w:eastAsia="ru-RU"/>
        </w:rPr>
        <w:t>g</w:t>
      </w:r>
      <w:r w:rsidRPr="00AC7D32">
        <w:rPr>
          <w:rFonts w:ascii="Times New Roman" w:eastAsia="Times New Roman" w:hAnsi="Times New Roman" w:cs="Times New Roman"/>
          <w:color w:val="25262C"/>
          <w:sz w:val="28"/>
          <w:szCs w:val="28"/>
          <w:lang w:eastAsia="ru-RU"/>
        </w:rPr>
        <w:t>, тогда</w:t>
      </w:r>
      <w:r w:rsidRPr="00AC7D32">
        <w:rPr>
          <w:rFonts w:ascii="Times New Roman" w:eastAsia="Times New Roman" w:hAnsi="Times New Roman" w:cs="Times New Roman"/>
          <w:b/>
          <w:bCs/>
          <w:color w:val="25262C"/>
          <w:sz w:val="28"/>
          <w:szCs w:val="28"/>
          <w:lang w:eastAsia="ru-RU"/>
        </w:rPr>
        <w:t> </w:t>
      </w:r>
      <w:proofErr w:type="spellStart"/>
      <w:r w:rsidRPr="00AC7D32">
        <w:rPr>
          <w:rFonts w:ascii="Times New Roman" w:eastAsia="Times New Roman" w:hAnsi="Times New Roman" w:cs="Times New Roman"/>
          <w:i/>
          <w:iCs/>
          <w:color w:val="25262C"/>
          <w:sz w:val="28"/>
          <w:szCs w:val="28"/>
          <w:lang w:eastAsia="ru-RU"/>
        </w:rPr>
        <w:t>F</w:t>
      </w:r>
      <w:r w:rsidRPr="00AC7D32">
        <w:rPr>
          <w:rFonts w:ascii="Times New Roman" w:eastAsia="Times New Roman" w:hAnsi="Times New Roman" w:cs="Times New Roman"/>
          <w:color w:val="25262C"/>
          <w:sz w:val="28"/>
          <w:szCs w:val="28"/>
          <w:vertAlign w:val="subscript"/>
          <w:lang w:eastAsia="ru-RU"/>
        </w:rPr>
        <w:t>тр</w:t>
      </w:r>
      <w:proofErr w:type="spellEnd"/>
      <w:r w:rsidRPr="00AC7D32">
        <w:rPr>
          <w:rFonts w:ascii="Times New Roman" w:eastAsia="Times New Roman" w:hAnsi="Times New Roman" w:cs="Times New Roman"/>
          <w:color w:val="25262C"/>
          <w:sz w:val="28"/>
          <w:szCs w:val="28"/>
          <w:lang w:eastAsia="ru-RU"/>
        </w:rPr>
        <w:t> = </w:t>
      </w:r>
      <w:r w:rsidRPr="00AC7D32">
        <w:rPr>
          <w:rFonts w:ascii="Times New Roman" w:eastAsia="Times New Roman" w:hAnsi="Times New Roman" w:cs="Times New Roman"/>
          <w:i/>
          <w:iCs/>
          <w:color w:val="25262C"/>
          <w:sz w:val="28"/>
          <w:szCs w:val="28"/>
          <w:lang w:eastAsia="ru-RU"/>
        </w:rPr>
        <w:t>μ</w:t>
      </w:r>
      <w:r w:rsidRPr="00AC7D32">
        <w:rPr>
          <w:rFonts w:ascii="Times New Roman" w:eastAsia="Times New Roman" w:hAnsi="Times New Roman" w:cs="Times New Roman"/>
          <w:color w:val="25262C"/>
          <w:sz w:val="28"/>
          <w:szCs w:val="28"/>
          <w:lang w:eastAsia="ru-RU"/>
        </w:rPr>
        <w:t> </w:t>
      </w:r>
      <w:r w:rsidRPr="00AC7D32">
        <w:rPr>
          <w:rFonts w:ascii="Cambria Math" w:eastAsia="Times New Roman" w:hAnsi="Cambria Math" w:cs="Cambria Math"/>
          <w:color w:val="25262C"/>
          <w:sz w:val="28"/>
          <w:szCs w:val="28"/>
          <w:lang w:eastAsia="ru-RU"/>
        </w:rPr>
        <w:t>⋅</w:t>
      </w:r>
      <w:r w:rsidRPr="00AC7D32">
        <w:rPr>
          <w:rFonts w:ascii="Times New Roman" w:eastAsia="Times New Roman" w:hAnsi="Times New Roman" w:cs="Times New Roman"/>
          <w:color w:val="25262C"/>
          <w:sz w:val="28"/>
          <w:szCs w:val="28"/>
          <w:lang w:eastAsia="ru-RU"/>
        </w:rPr>
        <w:t> </w:t>
      </w:r>
      <w:r w:rsidRPr="00AC7D32">
        <w:rPr>
          <w:rFonts w:ascii="Times New Roman" w:eastAsia="Times New Roman" w:hAnsi="Times New Roman" w:cs="Times New Roman"/>
          <w:i/>
          <w:iCs/>
          <w:color w:val="25262C"/>
          <w:sz w:val="28"/>
          <w:szCs w:val="28"/>
          <w:lang w:eastAsia="ru-RU"/>
        </w:rPr>
        <w:t>m</w:t>
      </w:r>
      <w:r w:rsidRPr="00AC7D32">
        <w:rPr>
          <w:rFonts w:ascii="Times New Roman" w:eastAsia="Times New Roman" w:hAnsi="Times New Roman" w:cs="Times New Roman"/>
          <w:color w:val="25262C"/>
          <w:sz w:val="28"/>
          <w:szCs w:val="28"/>
          <w:lang w:eastAsia="ru-RU"/>
        </w:rPr>
        <w:t> </w:t>
      </w:r>
      <w:r w:rsidRPr="00AC7D32">
        <w:rPr>
          <w:rFonts w:ascii="Cambria Math" w:eastAsia="Times New Roman" w:hAnsi="Cambria Math" w:cs="Cambria Math"/>
          <w:color w:val="25262C"/>
          <w:sz w:val="28"/>
          <w:szCs w:val="28"/>
          <w:lang w:eastAsia="ru-RU"/>
        </w:rPr>
        <w:t>⋅</w:t>
      </w:r>
      <w:r w:rsidRPr="00AC7D32">
        <w:rPr>
          <w:rFonts w:ascii="Times New Roman" w:eastAsia="Times New Roman" w:hAnsi="Times New Roman" w:cs="Times New Roman"/>
          <w:color w:val="25262C"/>
          <w:sz w:val="28"/>
          <w:szCs w:val="28"/>
          <w:lang w:eastAsia="ru-RU"/>
        </w:rPr>
        <w:t> </w:t>
      </w:r>
      <w:r w:rsidRPr="00AC7D32">
        <w:rPr>
          <w:rFonts w:ascii="Times New Roman" w:eastAsia="Times New Roman" w:hAnsi="Times New Roman" w:cs="Times New Roman"/>
          <w:i/>
          <w:iCs/>
          <w:color w:val="25262C"/>
          <w:sz w:val="28"/>
          <w:szCs w:val="28"/>
          <w:lang w:eastAsia="ru-RU"/>
        </w:rPr>
        <w:t>g.</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Сила трения качения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Ещё древние строители заметили, что если тяжёлый предмет поставить на колёсики, то сдвинуть с места и затем катить его будет гораздо легче, чем тянуть волоком. Однако всё равно нужно толкать или тянуть тело, чтобы оно не остановилось. Значит, на него действует </w:t>
      </w:r>
      <w:r w:rsidRPr="00AC7D32">
        <w:rPr>
          <w:rFonts w:ascii="Times New Roman" w:eastAsia="Times New Roman" w:hAnsi="Times New Roman" w:cs="Times New Roman"/>
          <w:i/>
          <w:iCs/>
          <w:color w:val="25262C"/>
          <w:sz w:val="28"/>
          <w:szCs w:val="28"/>
          <w:lang w:eastAsia="ru-RU"/>
        </w:rPr>
        <w:t>сила трения качения</w:t>
      </w:r>
      <w:r w:rsidRPr="00AC7D32">
        <w:rPr>
          <w:rFonts w:ascii="Times New Roman" w:eastAsia="Times New Roman" w:hAnsi="Times New Roman" w:cs="Times New Roman"/>
          <w:color w:val="25262C"/>
          <w:sz w:val="28"/>
          <w:szCs w:val="28"/>
          <w:lang w:eastAsia="ru-RU"/>
        </w:rPr>
        <w:t>. Это сила сопротивления движению при перекатывании одного тела по поверхности другого.</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Причина трения качения — деформация катка и опорной поверхности. Сила трения качения может быть в сотни раз меньше силы трения скольжения при той же силе давления на поверхность. Примерами уменьшения силы трения за счёт подмены трения скольжения на трение качения служат такие приспособления, как подшипники, колёсики у чемоданов и сумок, ролики на прокатных станах.</w:t>
      </w:r>
    </w:p>
    <w:p w:rsidR="006F5169" w:rsidRPr="00AC7D32" w:rsidRDefault="006F5169" w:rsidP="006F5169">
      <w:pPr>
        <w:spacing w:before="150" w:after="480" w:line="312" w:lineRule="atLeast"/>
        <w:outlineLvl w:val="1"/>
        <w:rPr>
          <w:rFonts w:ascii="Times New Roman" w:eastAsia="Times New Roman" w:hAnsi="Times New Roman" w:cs="Times New Roman"/>
          <w:b/>
          <w:bCs/>
          <w:color w:val="25262C"/>
          <w:sz w:val="28"/>
          <w:szCs w:val="28"/>
          <w:lang w:eastAsia="ru-RU"/>
        </w:rPr>
      </w:pPr>
      <w:r w:rsidRPr="00AC7D32">
        <w:rPr>
          <w:rFonts w:ascii="Times New Roman" w:eastAsia="Times New Roman" w:hAnsi="Times New Roman" w:cs="Times New Roman"/>
          <w:b/>
          <w:bCs/>
          <w:color w:val="25262C"/>
          <w:sz w:val="28"/>
          <w:szCs w:val="28"/>
          <w:lang w:eastAsia="ru-RU"/>
        </w:rPr>
        <w:t>Направление силы трения</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Сила трения скольжения всегда направлена противоположно скорости относительного движения соприкасающихся тел. Важно помнить, что на каждое из соприкасающихся тел действует своя сила трения.</w:t>
      </w:r>
      <w:r w:rsidR="00AC7D32" w:rsidRPr="00AC7D32">
        <w:rPr>
          <w:rFonts w:ascii="Times New Roman" w:eastAsia="Times New Roman" w:hAnsi="Times New Roman" w:cs="Times New Roman"/>
          <w:noProof/>
          <w:color w:val="25262C"/>
          <w:sz w:val="28"/>
          <w:szCs w:val="28"/>
          <w:lang w:eastAsia="ru-RU"/>
        </w:rPr>
        <w:drawing>
          <wp:inline distT="0" distB="0" distL="0" distR="0" wp14:anchorId="3CEAF092">
            <wp:extent cx="5937885" cy="211518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885" cy="2115185"/>
                    </a:xfrm>
                    <a:prstGeom prst="rect">
                      <a:avLst/>
                    </a:prstGeom>
                    <a:noFill/>
                  </pic:spPr>
                </pic:pic>
              </a:graphicData>
            </a:graphic>
          </wp:inline>
        </w:drawing>
      </w:r>
    </w:p>
    <w:p w:rsidR="006F5169" w:rsidRPr="00AC7D32" w:rsidRDefault="006F5169" w:rsidP="006F5169">
      <w:pPr>
        <w:spacing w:after="0" w:line="240" w:lineRule="auto"/>
        <w:rPr>
          <w:rFonts w:ascii="Times New Roman" w:eastAsia="Times New Roman" w:hAnsi="Times New Roman" w:cs="Times New Roman"/>
          <w:color w:val="25262C"/>
          <w:sz w:val="28"/>
          <w:szCs w:val="28"/>
          <w:lang w:eastAsia="ru-RU"/>
        </w:rPr>
      </w:pP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lastRenderedPageBreak/>
        <w:t>Бывают ситуации, когда сила трения не препятствует движению, а совсем наоборот. Представьте, что на ленте транспортёра лежит чемодан. Лента трогается с места, и чемодан движется вместе с ней. Сила трения между лентой и чемоданом оказалась достаточной, чтобы преодолеть инерцию чемодана, и эти тела движутся как одно целое. На чемодан действует сила трения покоя, возникающая при взаимодействии соприкасающихся поверхностей, которая направлена по ходу движения ленты транспортёра.</w:t>
      </w:r>
    </w:p>
    <w:p w:rsidR="006F5169" w:rsidRPr="00AC7D32" w:rsidRDefault="00AC7D32" w:rsidP="006F5169">
      <w:pPr>
        <w:spacing w:after="0" w:line="240" w:lineRule="auto"/>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noProof/>
          <w:color w:val="25262C"/>
          <w:sz w:val="28"/>
          <w:szCs w:val="28"/>
          <w:lang w:eastAsia="ru-RU"/>
        </w:rPr>
        <w:drawing>
          <wp:inline distT="0" distB="0" distL="0" distR="0">
            <wp:extent cx="5710555" cy="2208530"/>
            <wp:effectExtent l="0" t="0" r="4445"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0555" cy="2208530"/>
                    </a:xfrm>
                    <a:prstGeom prst="rect">
                      <a:avLst/>
                    </a:prstGeom>
                    <a:noFill/>
                    <a:ln>
                      <a:noFill/>
                    </a:ln>
                  </pic:spPr>
                </pic:pic>
              </a:graphicData>
            </a:graphic>
          </wp:inline>
        </w:drawing>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Если бы лента была абсолютно гладкой, то чемодан начал бы скользить по ней, стремясь сохранить своё состояние покоя. Напомним, что это явление называется инерцией.</w:t>
      </w:r>
    </w:p>
    <w:p w:rsidR="006F5169" w:rsidRPr="00AC7D32"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Сила трения покоя, помогающая нам ходить и бегать, также направлена не против движения, а вперёд по ходу перемещения. При повороте же автомобиля сила трения покоя и вовсе направлена к центру окружности.</w:t>
      </w:r>
    </w:p>
    <w:p w:rsidR="006F5169" w:rsidRDefault="006F5169" w:rsidP="006F5169">
      <w:pPr>
        <w:spacing w:after="360" w:line="336" w:lineRule="atLeast"/>
        <w:rPr>
          <w:rFonts w:ascii="Times New Roman" w:eastAsia="Times New Roman" w:hAnsi="Times New Roman" w:cs="Times New Roman"/>
          <w:color w:val="25262C"/>
          <w:sz w:val="28"/>
          <w:szCs w:val="28"/>
          <w:lang w:eastAsia="ru-RU"/>
        </w:rPr>
      </w:pPr>
      <w:r w:rsidRPr="00AC7D32">
        <w:rPr>
          <w:rFonts w:ascii="Times New Roman" w:eastAsia="Times New Roman" w:hAnsi="Times New Roman" w:cs="Times New Roman"/>
          <w:color w:val="25262C"/>
          <w:sz w:val="28"/>
          <w:szCs w:val="28"/>
          <w:lang w:eastAsia="ru-RU"/>
        </w:rPr>
        <w:t>Для того чтобы понять, как направлена сила трения покоя, нужно предположить, в каком направлении стало бы двигаться тело, будь поверхность идеально гладкой. Сила трения покоя в этом случае будет направлена как раз в противоположную сторону.</w:t>
      </w:r>
    </w:p>
    <w:p w:rsidR="00636621" w:rsidRPr="00162B4E" w:rsidRDefault="00636621" w:rsidP="00636621">
      <w:pPr>
        <w:spacing w:before="100" w:beforeAutospacing="1" w:after="100" w:afterAutospacing="1" w:line="240" w:lineRule="auto"/>
        <w:rPr>
          <w:rFonts w:ascii="Times New Roman" w:eastAsia="Times New Roman" w:hAnsi="Times New Roman" w:cs="Times New Roman"/>
          <w:b/>
          <w:i/>
          <w:color w:val="000000"/>
          <w:sz w:val="28"/>
          <w:szCs w:val="28"/>
          <w:u w:val="single"/>
          <w:lang w:eastAsia="ru-RU"/>
        </w:rPr>
      </w:pPr>
      <w:r w:rsidRPr="00162B4E">
        <w:rPr>
          <w:rFonts w:ascii="Times New Roman" w:eastAsia="Times New Roman" w:hAnsi="Times New Roman" w:cs="Times New Roman"/>
          <w:b/>
          <w:i/>
          <w:color w:val="000000"/>
          <w:sz w:val="28"/>
          <w:szCs w:val="28"/>
          <w:u w:val="single"/>
          <w:lang w:eastAsia="ru-RU"/>
        </w:rPr>
        <w:t>Рекомендации при ответе в письменном виде:</w:t>
      </w:r>
    </w:p>
    <w:p w:rsidR="00636621" w:rsidRPr="00162B4E" w:rsidRDefault="00636621" w:rsidP="00636621">
      <w:pPr>
        <w:spacing w:after="0" w:line="240" w:lineRule="auto"/>
        <w:rPr>
          <w:rFonts w:ascii="Times New Roman" w:eastAsia="Times New Roman" w:hAnsi="Times New Roman" w:cs="Times New Roman"/>
          <w:color w:val="000000"/>
          <w:sz w:val="28"/>
          <w:szCs w:val="28"/>
          <w:lang w:eastAsia="ru-RU"/>
        </w:rPr>
      </w:pPr>
      <w:r w:rsidRPr="00162B4E">
        <w:rPr>
          <w:rFonts w:ascii="Times New Roman" w:eastAsia="Times New Roman" w:hAnsi="Times New Roman" w:cs="Times New Roman"/>
          <w:color w:val="000000"/>
          <w:sz w:val="28"/>
          <w:szCs w:val="28"/>
          <w:lang w:eastAsia="ru-RU"/>
        </w:rPr>
        <w:t>1. Изучить представленный текст урока</w:t>
      </w:r>
    </w:p>
    <w:p w:rsidR="00636621" w:rsidRPr="00162B4E" w:rsidRDefault="00636621" w:rsidP="00636621">
      <w:pPr>
        <w:spacing w:after="0" w:line="240" w:lineRule="auto"/>
        <w:rPr>
          <w:rFonts w:ascii="Times New Roman" w:eastAsia="Times New Roman" w:hAnsi="Times New Roman" w:cs="Times New Roman"/>
          <w:color w:val="000000"/>
          <w:sz w:val="28"/>
          <w:szCs w:val="28"/>
          <w:lang w:eastAsia="ru-RU"/>
        </w:rPr>
      </w:pPr>
      <w:r w:rsidRPr="00162B4E">
        <w:rPr>
          <w:rFonts w:ascii="Times New Roman" w:eastAsia="Times New Roman" w:hAnsi="Times New Roman" w:cs="Times New Roman"/>
          <w:color w:val="000000"/>
          <w:sz w:val="28"/>
          <w:szCs w:val="28"/>
          <w:lang w:eastAsia="ru-RU"/>
        </w:rPr>
        <w:t xml:space="preserve">2. Ответить на поставленные контрольные вопросы в письменном виде конспекта </w:t>
      </w:r>
    </w:p>
    <w:p w:rsidR="006F5169" w:rsidRPr="00AC7D32" w:rsidRDefault="006F5169">
      <w:pPr>
        <w:rPr>
          <w:rFonts w:ascii="Times New Roman" w:hAnsi="Times New Roman" w:cs="Times New Roman"/>
          <w:sz w:val="28"/>
          <w:szCs w:val="28"/>
        </w:rPr>
      </w:pPr>
    </w:p>
    <w:p w:rsidR="006F5169" w:rsidRPr="00AC7D32" w:rsidRDefault="000E540F">
      <w:pPr>
        <w:rPr>
          <w:rFonts w:ascii="Times New Roman" w:hAnsi="Times New Roman" w:cs="Times New Roman"/>
          <w:sz w:val="28"/>
          <w:szCs w:val="28"/>
        </w:rPr>
      </w:pPr>
      <w:r w:rsidRPr="00AC7D32">
        <w:rPr>
          <w:rFonts w:ascii="Times New Roman" w:hAnsi="Times New Roman" w:cs="Times New Roman"/>
          <w:sz w:val="28"/>
          <w:szCs w:val="28"/>
        </w:rPr>
        <w:t>Контрольные вопросы:</w:t>
      </w:r>
    </w:p>
    <w:p w:rsidR="000E540F" w:rsidRPr="00AC7D32" w:rsidRDefault="00636621" w:rsidP="000E540F">
      <w:pPr>
        <w:rPr>
          <w:rFonts w:ascii="Times New Roman" w:hAnsi="Times New Roman" w:cs="Times New Roman"/>
          <w:sz w:val="28"/>
          <w:szCs w:val="28"/>
        </w:rPr>
      </w:pPr>
      <w:r>
        <w:rPr>
          <w:rFonts w:ascii="Times New Roman" w:hAnsi="Times New Roman" w:cs="Times New Roman"/>
          <w:sz w:val="28"/>
          <w:szCs w:val="28"/>
        </w:rPr>
        <w:t xml:space="preserve">1. В чем различие между трением и силой </w:t>
      </w:r>
      <w:r w:rsidR="000E540F" w:rsidRPr="00AC7D32">
        <w:rPr>
          <w:rFonts w:ascii="Times New Roman" w:hAnsi="Times New Roman" w:cs="Times New Roman"/>
          <w:sz w:val="28"/>
          <w:szCs w:val="28"/>
        </w:rPr>
        <w:t>трения</w:t>
      </w:r>
      <w:r>
        <w:rPr>
          <w:rFonts w:ascii="Times New Roman" w:hAnsi="Times New Roman" w:cs="Times New Roman"/>
          <w:sz w:val="28"/>
          <w:szCs w:val="28"/>
        </w:rPr>
        <w:t>?</w:t>
      </w:r>
    </w:p>
    <w:p w:rsidR="000E540F" w:rsidRPr="00AC7D32" w:rsidRDefault="00636621" w:rsidP="000E540F">
      <w:pPr>
        <w:rPr>
          <w:rFonts w:ascii="Times New Roman" w:hAnsi="Times New Roman" w:cs="Times New Roman"/>
          <w:sz w:val="28"/>
          <w:szCs w:val="28"/>
        </w:rPr>
      </w:pPr>
      <w:r>
        <w:rPr>
          <w:rFonts w:ascii="Times New Roman" w:hAnsi="Times New Roman" w:cs="Times New Roman"/>
          <w:sz w:val="28"/>
          <w:szCs w:val="28"/>
        </w:rPr>
        <w:t xml:space="preserve">2. Причины возникновения </w:t>
      </w:r>
      <w:r w:rsidR="000E540F" w:rsidRPr="00AC7D32">
        <w:rPr>
          <w:rFonts w:ascii="Times New Roman" w:hAnsi="Times New Roman" w:cs="Times New Roman"/>
          <w:sz w:val="28"/>
          <w:szCs w:val="28"/>
        </w:rPr>
        <w:t>трение</w:t>
      </w:r>
      <w:r>
        <w:rPr>
          <w:rFonts w:ascii="Times New Roman" w:hAnsi="Times New Roman" w:cs="Times New Roman"/>
          <w:sz w:val="28"/>
          <w:szCs w:val="28"/>
        </w:rPr>
        <w:t>?</w:t>
      </w:r>
    </w:p>
    <w:p w:rsidR="000E540F" w:rsidRPr="00AC7D32" w:rsidRDefault="00636621" w:rsidP="000E540F">
      <w:pPr>
        <w:rPr>
          <w:rFonts w:ascii="Times New Roman" w:hAnsi="Times New Roman" w:cs="Times New Roman"/>
          <w:sz w:val="28"/>
          <w:szCs w:val="28"/>
        </w:rPr>
      </w:pPr>
      <w:r>
        <w:rPr>
          <w:rFonts w:ascii="Times New Roman" w:hAnsi="Times New Roman" w:cs="Times New Roman"/>
          <w:sz w:val="28"/>
          <w:szCs w:val="28"/>
        </w:rPr>
        <w:t>3, Опишите в</w:t>
      </w:r>
      <w:r w:rsidR="000E540F" w:rsidRPr="00AC7D32">
        <w:rPr>
          <w:rFonts w:ascii="Times New Roman" w:hAnsi="Times New Roman" w:cs="Times New Roman"/>
          <w:sz w:val="28"/>
          <w:szCs w:val="28"/>
        </w:rPr>
        <w:t>иды силы трения</w:t>
      </w:r>
      <w:r>
        <w:rPr>
          <w:rFonts w:ascii="Times New Roman" w:hAnsi="Times New Roman" w:cs="Times New Roman"/>
          <w:sz w:val="28"/>
          <w:szCs w:val="28"/>
        </w:rPr>
        <w:t>?</w:t>
      </w:r>
    </w:p>
    <w:p w:rsidR="000E540F" w:rsidRPr="00AC7D32" w:rsidRDefault="00F70E26" w:rsidP="000E540F">
      <w:pPr>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0E540F" w:rsidRPr="00AC7D32">
        <w:rPr>
          <w:rFonts w:ascii="Times New Roman" w:hAnsi="Times New Roman" w:cs="Times New Roman"/>
          <w:sz w:val="28"/>
          <w:szCs w:val="28"/>
        </w:rPr>
        <w:t>Как рассчитать и измерить силу трения</w:t>
      </w:r>
      <w:r>
        <w:rPr>
          <w:rFonts w:ascii="Times New Roman" w:hAnsi="Times New Roman" w:cs="Times New Roman"/>
          <w:sz w:val="28"/>
          <w:szCs w:val="28"/>
        </w:rPr>
        <w:t>?</w:t>
      </w:r>
    </w:p>
    <w:p w:rsidR="000E540F" w:rsidRPr="00AC7D32" w:rsidRDefault="00F70E26" w:rsidP="000E540F">
      <w:pPr>
        <w:rPr>
          <w:rFonts w:ascii="Times New Roman" w:hAnsi="Times New Roman" w:cs="Times New Roman"/>
          <w:sz w:val="28"/>
          <w:szCs w:val="28"/>
        </w:rPr>
      </w:pPr>
      <w:r>
        <w:rPr>
          <w:rFonts w:ascii="Times New Roman" w:hAnsi="Times New Roman" w:cs="Times New Roman"/>
          <w:sz w:val="28"/>
          <w:szCs w:val="28"/>
        </w:rPr>
        <w:t>5. Причины возникновения вязкого трения?</w:t>
      </w:r>
      <w:r w:rsidRPr="00F70E26">
        <w:rPr>
          <w:rFonts w:ascii="Times New Roman" w:hAnsi="Times New Roman" w:cs="Times New Roman"/>
          <w:sz w:val="28"/>
          <w:szCs w:val="28"/>
        </w:rPr>
        <w:tab/>
      </w:r>
    </w:p>
    <w:p w:rsidR="000E540F" w:rsidRDefault="00F70E26" w:rsidP="000E540F">
      <w:pPr>
        <w:rPr>
          <w:rFonts w:ascii="Times New Roman" w:hAnsi="Times New Roman" w:cs="Times New Roman"/>
          <w:sz w:val="28"/>
          <w:szCs w:val="28"/>
        </w:rPr>
      </w:pPr>
      <w:r>
        <w:rPr>
          <w:rFonts w:ascii="Times New Roman" w:hAnsi="Times New Roman" w:cs="Times New Roman"/>
          <w:sz w:val="28"/>
          <w:szCs w:val="28"/>
        </w:rPr>
        <w:t xml:space="preserve">6. </w:t>
      </w:r>
      <w:r w:rsidR="000E540F" w:rsidRPr="00AC7D32">
        <w:rPr>
          <w:rFonts w:ascii="Times New Roman" w:hAnsi="Times New Roman" w:cs="Times New Roman"/>
          <w:sz w:val="28"/>
          <w:szCs w:val="28"/>
        </w:rPr>
        <w:t>Направление силы трения</w:t>
      </w:r>
      <w:r>
        <w:rPr>
          <w:rFonts w:ascii="Times New Roman" w:hAnsi="Times New Roman" w:cs="Times New Roman"/>
          <w:sz w:val="28"/>
          <w:szCs w:val="28"/>
        </w:rPr>
        <w:t>?</w:t>
      </w:r>
    </w:p>
    <w:p w:rsidR="00F70E26" w:rsidRPr="00AC7D32" w:rsidRDefault="00F70E26" w:rsidP="000E540F">
      <w:pPr>
        <w:rPr>
          <w:rFonts w:ascii="Times New Roman" w:hAnsi="Times New Roman" w:cs="Times New Roman"/>
          <w:sz w:val="28"/>
          <w:szCs w:val="28"/>
        </w:rPr>
      </w:pPr>
      <w:r>
        <w:rPr>
          <w:rFonts w:ascii="Times New Roman" w:hAnsi="Times New Roman" w:cs="Times New Roman"/>
          <w:sz w:val="28"/>
          <w:szCs w:val="28"/>
        </w:rPr>
        <w:t>7. Что такое сила трения качения?</w:t>
      </w:r>
    </w:p>
    <w:p w:rsidR="006F5169" w:rsidRDefault="006F5169">
      <w:bookmarkStart w:id="0" w:name="_GoBack"/>
      <w:bookmarkEnd w:id="0"/>
    </w:p>
    <w:sectPr w:rsidR="006F51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D6659"/>
    <w:multiLevelType w:val="multilevel"/>
    <w:tmpl w:val="73E6B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C01FF"/>
    <w:multiLevelType w:val="multilevel"/>
    <w:tmpl w:val="6068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AD7D6F"/>
    <w:multiLevelType w:val="multilevel"/>
    <w:tmpl w:val="A348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496F82"/>
    <w:multiLevelType w:val="multilevel"/>
    <w:tmpl w:val="5722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9162748"/>
    <w:multiLevelType w:val="multilevel"/>
    <w:tmpl w:val="3E0A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C61"/>
    <w:rsid w:val="000E540F"/>
    <w:rsid w:val="004764EE"/>
    <w:rsid w:val="00636621"/>
    <w:rsid w:val="006F5169"/>
    <w:rsid w:val="00991C61"/>
    <w:rsid w:val="00AC7D32"/>
    <w:rsid w:val="00F70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E44556A"/>
  <w15:chartTrackingRefBased/>
  <w15:docId w15:val="{54BCA716-D19A-48DE-B81A-DEBEC8C5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4847578">
      <w:bodyDiv w:val="1"/>
      <w:marLeft w:val="0"/>
      <w:marRight w:val="0"/>
      <w:marTop w:val="0"/>
      <w:marBottom w:val="0"/>
      <w:divBdr>
        <w:top w:val="none" w:sz="0" w:space="0" w:color="auto"/>
        <w:left w:val="none" w:sz="0" w:space="0" w:color="auto"/>
        <w:bottom w:val="none" w:sz="0" w:space="0" w:color="auto"/>
        <w:right w:val="none" w:sz="0" w:space="0" w:color="auto"/>
      </w:divBdr>
      <w:divsChild>
        <w:div w:id="1465582396">
          <w:marLeft w:val="0"/>
          <w:marRight w:val="0"/>
          <w:marTop w:val="0"/>
          <w:marBottom w:val="0"/>
          <w:divBdr>
            <w:top w:val="none" w:sz="0" w:space="0" w:color="auto"/>
            <w:left w:val="none" w:sz="0" w:space="0" w:color="auto"/>
            <w:bottom w:val="none" w:sz="0" w:space="0" w:color="auto"/>
            <w:right w:val="none" w:sz="0" w:space="0" w:color="auto"/>
          </w:divBdr>
          <w:divsChild>
            <w:div w:id="1280993573">
              <w:marLeft w:val="0"/>
              <w:marRight w:val="0"/>
              <w:marTop w:val="0"/>
              <w:marBottom w:val="0"/>
              <w:divBdr>
                <w:top w:val="none" w:sz="0" w:space="0" w:color="auto"/>
                <w:left w:val="none" w:sz="0" w:space="0" w:color="auto"/>
                <w:bottom w:val="none" w:sz="0" w:space="0" w:color="auto"/>
                <w:right w:val="none" w:sz="0" w:space="0" w:color="auto"/>
              </w:divBdr>
              <w:divsChild>
                <w:div w:id="788478982">
                  <w:marLeft w:val="0"/>
                  <w:marRight w:val="0"/>
                  <w:marTop w:val="0"/>
                  <w:marBottom w:val="0"/>
                  <w:divBdr>
                    <w:top w:val="none" w:sz="0" w:space="0" w:color="auto"/>
                    <w:left w:val="none" w:sz="0" w:space="0" w:color="auto"/>
                    <w:bottom w:val="none" w:sz="0" w:space="0" w:color="auto"/>
                    <w:right w:val="none" w:sz="0" w:space="0" w:color="auto"/>
                  </w:divBdr>
                  <w:divsChild>
                    <w:div w:id="1411197155">
                      <w:marLeft w:val="0"/>
                      <w:marRight w:val="0"/>
                      <w:marTop w:val="0"/>
                      <w:marBottom w:val="0"/>
                      <w:divBdr>
                        <w:top w:val="none" w:sz="0" w:space="0" w:color="auto"/>
                        <w:left w:val="none" w:sz="0" w:space="0" w:color="auto"/>
                        <w:bottom w:val="none" w:sz="0" w:space="0" w:color="auto"/>
                        <w:right w:val="none" w:sz="0" w:space="0" w:color="auto"/>
                      </w:divBdr>
                      <w:divsChild>
                        <w:div w:id="368069089">
                          <w:marLeft w:val="0"/>
                          <w:marRight w:val="0"/>
                          <w:marTop w:val="0"/>
                          <w:marBottom w:val="0"/>
                          <w:divBdr>
                            <w:top w:val="none" w:sz="0" w:space="0" w:color="auto"/>
                            <w:left w:val="none" w:sz="0" w:space="0" w:color="auto"/>
                            <w:bottom w:val="none" w:sz="0" w:space="0" w:color="auto"/>
                            <w:right w:val="none" w:sz="0" w:space="0" w:color="auto"/>
                          </w:divBdr>
                          <w:divsChild>
                            <w:div w:id="125508987">
                              <w:marLeft w:val="0"/>
                              <w:marRight w:val="0"/>
                              <w:marTop w:val="0"/>
                              <w:marBottom w:val="0"/>
                              <w:divBdr>
                                <w:top w:val="none" w:sz="0" w:space="0" w:color="auto"/>
                                <w:left w:val="none" w:sz="0" w:space="0" w:color="auto"/>
                                <w:bottom w:val="none" w:sz="0" w:space="0" w:color="auto"/>
                                <w:right w:val="none" w:sz="0" w:space="0" w:color="auto"/>
                              </w:divBdr>
                              <w:divsChild>
                                <w:div w:id="1615094480">
                                  <w:marLeft w:val="0"/>
                                  <w:marRight w:val="360"/>
                                  <w:marTop w:val="0"/>
                                  <w:marBottom w:val="0"/>
                                  <w:divBdr>
                                    <w:top w:val="none" w:sz="0" w:space="0" w:color="auto"/>
                                    <w:left w:val="none" w:sz="0" w:space="0" w:color="auto"/>
                                    <w:bottom w:val="none" w:sz="0" w:space="0" w:color="auto"/>
                                    <w:right w:val="none" w:sz="0" w:space="0" w:color="auto"/>
                                  </w:divBdr>
                                  <w:divsChild>
                                    <w:div w:id="1745642786">
                                      <w:marLeft w:val="0"/>
                                      <w:marRight w:val="0"/>
                                      <w:marTop w:val="0"/>
                                      <w:marBottom w:val="0"/>
                                      <w:divBdr>
                                        <w:top w:val="none" w:sz="0" w:space="0" w:color="auto"/>
                                        <w:left w:val="none" w:sz="0" w:space="0" w:color="auto"/>
                                        <w:bottom w:val="none" w:sz="0" w:space="0" w:color="auto"/>
                                        <w:right w:val="none" w:sz="0" w:space="0" w:color="auto"/>
                                      </w:divBdr>
                                      <w:divsChild>
                                        <w:div w:id="950169874">
                                          <w:marLeft w:val="0"/>
                                          <w:marRight w:val="0"/>
                                          <w:marTop w:val="0"/>
                                          <w:marBottom w:val="0"/>
                                          <w:divBdr>
                                            <w:top w:val="single" w:sz="6" w:space="0" w:color="FF9900"/>
                                            <w:left w:val="single" w:sz="6" w:space="11" w:color="FF9900"/>
                                            <w:bottom w:val="single" w:sz="6" w:space="0" w:color="FF9900"/>
                                            <w:right w:val="single" w:sz="6" w:space="11" w:color="FF9900"/>
                                          </w:divBdr>
                                        </w:div>
                                      </w:divsChild>
                                    </w:div>
                                  </w:divsChild>
                                </w:div>
                                <w:div w:id="2119710440">
                                  <w:marLeft w:val="0"/>
                                  <w:marRight w:val="0"/>
                                  <w:marTop w:val="0"/>
                                  <w:marBottom w:val="0"/>
                                  <w:divBdr>
                                    <w:top w:val="none" w:sz="0" w:space="0" w:color="auto"/>
                                    <w:left w:val="none" w:sz="0" w:space="0" w:color="auto"/>
                                    <w:bottom w:val="none" w:sz="0" w:space="0" w:color="auto"/>
                                    <w:right w:val="none" w:sz="0" w:space="0" w:color="auto"/>
                                  </w:divBdr>
                                  <w:divsChild>
                                    <w:div w:id="191951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1607">
                          <w:marLeft w:val="0"/>
                          <w:marRight w:val="0"/>
                          <w:marTop w:val="450"/>
                          <w:marBottom w:val="90"/>
                          <w:divBdr>
                            <w:top w:val="none" w:sz="0" w:space="0" w:color="auto"/>
                            <w:left w:val="none" w:sz="0" w:space="0" w:color="auto"/>
                            <w:bottom w:val="none" w:sz="0" w:space="0" w:color="auto"/>
                            <w:right w:val="none" w:sz="0" w:space="0" w:color="auto"/>
                          </w:divBdr>
                        </w:div>
                      </w:divsChild>
                    </w:div>
                  </w:divsChild>
                </w:div>
              </w:divsChild>
            </w:div>
          </w:divsChild>
        </w:div>
        <w:div w:id="1361586527">
          <w:marLeft w:val="0"/>
          <w:marRight w:val="0"/>
          <w:marTop w:val="0"/>
          <w:marBottom w:val="0"/>
          <w:divBdr>
            <w:top w:val="none" w:sz="0" w:space="0" w:color="auto"/>
            <w:left w:val="none" w:sz="0" w:space="0" w:color="auto"/>
            <w:bottom w:val="none" w:sz="0" w:space="0" w:color="auto"/>
            <w:right w:val="none" w:sz="0" w:space="0" w:color="auto"/>
          </w:divBdr>
          <w:divsChild>
            <w:div w:id="2129470636">
              <w:marLeft w:val="0"/>
              <w:marRight w:val="0"/>
              <w:marTop w:val="0"/>
              <w:marBottom w:val="0"/>
              <w:divBdr>
                <w:top w:val="none" w:sz="0" w:space="0" w:color="auto"/>
                <w:left w:val="none" w:sz="0" w:space="0" w:color="auto"/>
                <w:bottom w:val="none" w:sz="0" w:space="0" w:color="auto"/>
                <w:right w:val="none" w:sz="0" w:space="0" w:color="auto"/>
              </w:divBdr>
              <w:divsChild>
                <w:div w:id="1137798472">
                  <w:marLeft w:val="0"/>
                  <w:marRight w:val="0"/>
                  <w:marTop w:val="0"/>
                  <w:marBottom w:val="0"/>
                  <w:divBdr>
                    <w:top w:val="none" w:sz="0" w:space="0" w:color="auto"/>
                    <w:left w:val="none" w:sz="0" w:space="0" w:color="auto"/>
                    <w:bottom w:val="none" w:sz="0" w:space="0" w:color="auto"/>
                    <w:right w:val="none" w:sz="0" w:space="0" w:color="auto"/>
                  </w:divBdr>
                  <w:divsChild>
                    <w:div w:id="1480729778">
                      <w:marLeft w:val="0"/>
                      <w:marRight w:val="0"/>
                      <w:marTop w:val="0"/>
                      <w:marBottom w:val="0"/>
                      <w:divBdr>
                        <w:top w:val="none" w:sz="0" w:space="0" w:color="auto"/>
                        <w:left w:val="none" w:sz="0" w:space="0" w:color="auto"/>
                        <w:bottom w:val="none" w:sz="0" w:space="0" w:color="auto"/>
                        <w:right w:val="none" w:sz="0" w:space="0" w:color="auto"/>
                      </w:divBdr>
                      <w:divsChild>
                        <w:div w:id="56996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525768">
              <w:marLeft w:val="0"/>
              <w:marRight w:val="0"/>
              <w:marTop w:val="0"/>
              <w:marBottom w:val="0"/>
              <w:divBdr>
                <w:top w:val="none" w:sz="0" w:space="0" w:color="auto"/>
                <w:left w:val="none" w:sz="0" w:space="0" w:color="auto"/>
                <w:bottom w:val="none" w:sz="0" w:space="0" w:color="auto"/>
                <w:right w:val="none" w:sz="0" w:space="0" w:color="auto"/>
              </w:divBdr>
              <w:divsChild>
                <w:div w:id="2053185834">
                  <w:marLeft w:val="0"/>
                  <w:marRight w:val="0"/>
                  <w:marTop w:val="0"/>
                  <w:marBottom w:val="0"/>
                  <w:divBdr>
                    <w:top w:val="none" w:sz="0" w:space="0" w:color="auto"/>
                    <w:left w:val="none" w:sz="0" w:space="0" w:color="auto"/>
                    <w:bottom w:val="none" w:sz="0" w:space="0" w:color="auto"/>
                    <w:right w:val="none" w:sz="0" w:space="0" w:color="auto"/>
                  </w:divBdr>
                  <w:divsChild>
                    <w:div w:id="865943703">
                      <w:marLeft w:val="0"/>
                      <w:marRight w:val="0"/>
                      <w:marTop w:val="0"/>
                      <w:marBottom w:val="0"/>
                      <w:divBdr>
                        <w:top w:val="none" w:sz="0" w:space="0" w:color="auto"/>
                        <w:left w:val="none" w:sz="0" w:space="0" w:color="auto"/>
                        <w:bottom w:val="none" w:sz="0" w:space="0" w:color="auto"/>
                        <w:right w:val="none" w:sz="0" w:space="0" w:color="auto"/>
                      </w:divBdr>
                      <w:divsChild>
                        <w:div w:id="405226164">
                          <w:marLeft w:val="0"/>
                          <w:marRight w:val="0"/>
                          <w:marTop w:val="0"/>
                          <w:marBottom w:val="0"/>
                          <w:divBdr>
                            <w:top w:val="none" w:sz="0" w:space="0" w:color="auto"/>
                            <w:left w:val="none" w:sz="0" w:space="0" w:color="auto"/>
                            <w:bottom w:val="none" w:sz="0" w:space="0" w:color="auto"/>
                            <w:right w:val="none" w:sz="0" w:space="0" w:color="auto"/>
                          </w:divBdr>
                          <w:divsChild>
                            <w:div w:id="1680162302">
                              <w:marLeft w:val="0"/>
                              <w:marRight w:val="0"/>
                              <w:marTop w:val="0"/>
                              <w:marBottom w:val="900"/>
                              <w:divBdr>
                                <w:top w:val="none" w:sz="0" w:space="0" w:color="auto"/>
                                <w:left w:val="none" w:sz="0" w:space="0" w:color="auto"/>
                                <w:bottom w:val="none" w:sz="0" w:space="0" w:color="auto"/>
                                <w:right w:val="none" w:sz="0" w:space="0" w:color="auto"/>
                              </w:divBdr>
                            </w:div>
                            <w:div w:id="2041126916">
                              <w:marLeft w:val="0"/>
                              <w:marRight w:val="0"/>
                              <w:marTop w:val="0"/>
                              <w:marBottom w:val="0"/>
                              <w:divBdr>
                                <w:top w:val="none" w:sz="0" w:space="0" w:color="auto"/>
                                <w:left w:val="none" w:sz="0" w:space="0" w:color="auto"/>
                                <w:bottom w:val="none" w:sz="0" w:space="0" w:color="auto"/>
                                <w:right w:val="none" w:sz="0" w:space="0" w:color="auto"/>
                              </w:divBdr>
                            </w:div>
                            <w:div w:id="1367681464">
                              <w:marLeft w:val="0"/>
                              <w:marRight w:val="0"/>
                              <w:marTop w:val="0"/>
                              <w:marBottom w:val="0"/>
                              <w:divBdr>
                                <w:top w:val="none" w:sz="0" w:space="0" w:color="auto"/>
                                <w:left w:val="none" w:sz="0" w:space="0" w:color="auto"/>
                                <w:bottom w:val="none" w:sz="0" w:space="0" w:color="auto"/>
                                <w:right w:val="none" w:sz="0" w:space="0" w:color="auto"/>
                              </w:divBdr>
                            </w:div>
                            <w:div w:id="293173274">
                              <w:marLeft w:val="0"/>
                              <w:marRight w:val="0"/>
                              <w:marTop w:val="0"/>
                              <w:marBottom w:val="0"/>
                              <w:divBdr>
                                <w:top w:val="none" w:sz="0" w:space="0" w:color="auto"/>
                                <w:left w:val="none" w:sz="0" w:space="0" w:color="auto"/>
                                <w:bottom w:val="none" w:sz="0" w:space="0" w:color="auto"/>
                                <w:right w:val="none" w:sz="0" w:space="0" w:color="auto"/>
                              </w:divBdr>
                            </w:div>
                          </w:divsChild>
                        </w:div>
                        <w:div w:id="624316149">
                          <w:marLeft w:val="0"/>
                          <w:marRight w:val="0"/>
                          <w:marTop w:val="0"/>
                          <w:marBottom w:val="300"/>
                          <w:divBdr>
                            <w:top w:val="none" w:sz="0" w:space="0" w:color="auto"/>
                            <w:left w:val="none" w:sz="0" w:space="0" w:color="auto"/>
                            <w:bottom w:val="none" w:sz="0" w:space="0" w:color="auto"/>
                            <w:right w:val="none" w:sz="0" w:space="0" w:color="auto"/>
                          </w:divBdr>
                          <w:divsChild>
                            <w:div w:id="1124734040">
                              <w:marLeft w:val="0"/>
                              <w:marRight w:val="0"/>
                              <w:marTop w:val="0"/>
                              <w:marBottom w:val="300"/>
                              <w:divBdr>
                                <w:top w:val="none" w:sz="0" w:space="0" w:color="auto"/>
                                <w:left w:val="none" w:sz="0" w:space="0" w:color="auto"/>
                                <w:bottom w:val="none" w:sz="0" w:space="0" w:color="auto"/>
                                <w:right w:val="none" w:sz="0" w:space="0" w:color="auto"/>
                              </w:divBdr>
                              <w:divsChild>
                                <w:div w:id="1782606003">
                                  <w:marLeft w:val="0"/>
                                  <w:marRight w:val="0"/>
                                  <w:marTop w:val="0"/>
                                  <w:marBottom w:val="0"/>
                                  <w:divBdr>
                                    <w:top w:val="none" w:sz="0" w:space="0" w:color="auto"/>
                                    <w:left w:val="none" w:sz="0" w:space="0" w:color="auto"/>
                                    <w:bottom w:val="none" w:sz="0" w:space="0" w:color="auto"/>
                                    <w:right w:val="none" w:sz="0" w:space="0" w:color="auto"/>
                                  </w:divBdr>
                                  <w:divsChild>
                                    <w:div w:id="108088239">
                                      <w:marLeft w:val="0"/>
                                      <w:marRight w:val="0"/>
                                      <w:marTop w:val="0"/>
                                      <w:marBottom w:val="240"/>
                                      <w:divBdr>
                                        <w:top w:val="none" w:sz="0" w:space="0" w:color="auto"/>
                                        <w:left w:val="none" w:sz="0" w:space="0" w:color="auto"/>
                                        <w:bottom w:val="none" w:sz="0" w:space="0" w:color="auto"/>
                                        <w:right w:val="none" w:sz="0" w:space="0" w:color="auto"/>
                                      </w:divBdr>
                                    </w:div>
                                    <w:div w:id="191697867">
                                      <w:marLeft w:val="0"/>
                                      <w:marRight w:val="0"/>
                                      <w:marTop w:val="0"/>
                                      <w:marBottom w:val="600"/>
                                      <w:divBdr>
                                        <w:top w:val="none" w:sz="0" w:space="0" w:color="auto"/>
                                        <w:left w:val="none" w:sz="0" w:space="0" w:color="auto"/>
                                        <w:bottom w:val="none" w:sz="0" w:space="0" w:color="auto"/>
                                        <w:right w:val="none" w:sz="0" w:space="0" w:color="auto"/>
                                      </w:divBdr>
                                    </w:div>
                                    <w:div w:id="45803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7078">
                              <w:marLeft w:val="0"/>
                              <w:marRight w:val="0"/>
                              <w:marTop w:val="0"/>
                              <w:marBottom w:val="0"/>
                              <w:divBdr>
                                <w:top w:val="none" w:sz="0" w:space="0" w:color="auto"/>
                                <w:left w:val="none" w:sz="0" w:space="0" w:color="auto"/>
                                <w:bottom w:val="none" w:sz="0" w:space="0" w:color="auto"/>
                                <w:right w:val="none" w:sz="0" w:space="0" w:color="auto"/>
                              </w:divBdr>
                            </w:div>
                            <w:div w:id="719868118">
                              <w:marLeft w:val="0"/>
                              <w:marRight w:val="0"/>
                              <w:marTop w:val="0"/>
                              <w:marBottom w:val="0"/>
                              <w:divBdr>
                                <w:top w:val="none" w:sz="0" w:space="0" w:color="auto"/>
                                <w:left w:val="none" w:sz="0" w:space="0" w:color="auto"/>
                                <w:bottom w:val="none" w:sz="0" w:space="0" w:color="auto"/>
                                <w:right w:val="none" w:sz="0" w:space="0" w:color="auto"/>
                              </w:divBdr>
                            </w:div>
                            <w:div w:id="359627045">
                              <w:marLeft w:val="0"/>
                              <w:marRight w:val="0"/>
                              <w:marTop w:val="0"/>
                              <w:marBottom w:val="300"/>
                              <w:divBdr>
                                <w:top w:val="none" w:sz="0" w:space="0" w:color="auto"/>
                                <w:left w:val="none" w:sz="0" w:space="0" w:color="auto"/>
                                <w:bottom w:val="none" w:sz="0" w:space="0" w:color="auto"/>
                                <w:right w:val="none" w:sz="0" w:space="0" w:color="auto"/>
                              </w:divBdr>
                              <w:divsChild>
                                <w:div w:id="1794594679">
                                  <w:marLeft w:val="0"/>
                                  <w:marRight w:val="0"/>
                                  <w:marTop w:val="0"/>
                                  <w:marBottom w:val="0"/>
                                  <w:divBdr>
                                    <w:top w:val="none" w:sz="0" w:space="0" w:color="auto"/>
                                    <w:left w:val="none" w:sz="0" w:space="0" w:color="auto"/>
                                    <w:bottom w:val="none" w:sz="0" w:space="0" w:color="auto"/>
                                    <w:right w:val="none" w:sz="0" w:space="0" w:color="auto"/>
                                  </w:divBdr>
                                  <w:divsChild>
                                    <w:div w:id="568542519">
                                      <w:marLeft w:val="0"/>
                                      <w:marRight w:val="0"/>
                                      <w:marTop w:val="0"/>
                                      <w:marBottom w:val="0"/>
                                      <w:divBdr>
                                        <w:top w:val="none" w:sz="0" w:space="0" w:color="auto"/>
                                        <w:left w:val="none" w:sz="0" w:space="0" w:color="auto"/>
                                        <w:bottom w:val="none" w:sz="0" w:space="0" w:color="auto"/>
                                        <w:right w:val="none" w:sz="0" w:space="0" w:color="auto"/>
                                      </w:divBdr>
                                      <w:divsChild>
                                        <w:div w:id="867452889">
                                          <w:marLeft w:val="0"/>
                                          <w:marRight w:val="0"/>
                                          <w:marTop w:val="0"/>
                                          <w:marBottom w:val="240"/>
                                          <w:divBdr>
                                            <w:top w:val="none" w:sz="0" w:space="0" w:color="auto"/>
                                            <w:left w:val="none" w:sz="0" w:space="0" w:color="auto"/>
                                            <w:bottom w:val="none" w:sz="0" w:space="0" w:color="auto"/>
                                            <w:right w:val="none" w:sz="0" w:space="0" w:color="auto"/>
                                          </w:divBdr>
                                        </w:div>
                                        <w:div w:id="1555771117">
                                          <w:marLeft w:val="0"/>
                                          <w:marRight w:val="0"/>
                                          <w:marTop w:val="0"/>
                                          <w:marBottom w:val="600"/>
                                          <w:divBdr>
                                            <w:top w:val="none" w:sz="0" w:space="0" w:color="auto"/>
                                            <w:left w:val="none" w:sz="0" w:space="0" w:color="auto"/>
                                            <w:bottom w:val="none" w:sz="0" w:space="0" w:color="auto"/>
                                            <w:right w:val="none" w:sz="0" w:space="0" w:color="auto"/>
                                          </w:divBdr>
                                        </w:div>
                                        <w:div w:id="12623773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73871790">
                              <w:marLeft w:val="0"/>
                              <w:marRight w:val="0"/>
                              <w:marTop w:val="0"/>
                              <w:marBottom w:val="0"/>
                              <w:divBdr>
                                <w:top w:val="none" w:sz="0" w:space="0" w:color="auto"/>
                                <w:left w:val="none" w:sz="0" w:space="0" w:color="auto"/>
                                <w:bottom w:val="none" w:sz="0" w:space="0" w:color="auto"/>
                                <w:right w:val="none" w:sz="0" w:space="0" w:color="auto"/>
                              </w:divBdr>
                            </w:div>
                            <w:div w:id="1428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E1C3E-C9C4-4B99-BA01-2E5D4EA8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1384</Words>
  <Characters>7891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Владимир</cp:lastModifiedBy>
  <cp:revision>2</cp:revision>
  <dcterms:created xsi:type="dcterms:W3CDTF">2024-10-10T01:08:00Z</dcterms:created>
  <dcterms:modified xsi:type="dcterms:W3CDTF">2024-10-10T01:53:00Z</dcterms:modified>
</cp:coreProperties>
</file>